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87140" w14:textId="77777777" w:rsidR="00D26DE8" w:rsidRPr="00AB417C" w:rsidRDefault="00D26DE8" w:rsidP="00D340E8">
      <w:pPr>
        <w:jc w:val="center"/>
        <w:rPr>
          <w:rFonts w:ascii="Verdana" w:hAnsi="Verdana"/>
          <w:noProof/>
          <w:sz w:val="20"/>
          <w:szCs w:val="20"/>
          <w:lang w:eastAsia="zh-CN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A9ED9F6" wp14:editId="6B1C97E5">
            <wp:extent cx="2082800" cy="990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9744" w14:textId="77777777" w:rsidR="00D26DE8" w:rsidRDefault="00D26DE8" w:rsidP="00D26DE8">
      <w:pPr>
        <w:jc w:val="both"/>
        <w:rPr>
          <w:rFonts w:ascii="Verdana" w:hAnsi="Verdana"/>
          <w:sz w:val="20"/>
          <w:szCs w:val="20"/>
        </w:rPr>
      </w:pPr>
    </w:p>
    <w:p w14:paraId="2600DE93" w14:textId="77777777" w:rsidR="00D26DE8" w:rsidRPr="00D26DE8" w:rsidRDefault="00D26DE8" w:rsidP="00D340E8">
      <w:pPr>
        <w:pStyle w:val="MarginText"/>
        <w:jc w:val="center"/>
        <w:rPr>
          <w:rFonts w:ascii="Verdana" w:hAnsi="Verdana"/>
          <w:b/>
          <w:sz w:val="24"/>
          <w:szCs w:val="24"/>
        </w:rPr>
      </w:pPr>
      <w:r w:rsidRPr="00D26DE8">
        <w:rPr>
          <w:rFonts w:ascii="Verdana" w:hAnsi="Verdana"/>
          <w:b/>
          <w:sz w:val="24"/>
          <w:szCs w:val="24"/>
        </w:rPr>
        <w:t>FHML SCANNING HOURS APPLICATION FORM</w:t>
      </w:r>
    </w:p>
    <w:p w14:paraId="0A678333" w14:textId="252FB0FC" w:rsidR="00D26DE8" w:rsidRDefault="00D26DE8" w:rsidP="005910B2">
      <w:pPr>
        <w:spacing w:line="260" w:lineRule="exact"/>
        <w:ind w:left="426"/>
        <w:rPr>
          <w:rFonts w:ascii="Verdana" w:hAnsi="Verdana"/>
          <w:lang w:val="en-GB"/>
        </w:rPr>
      </w:pPr>
      <w:bookmarkStart w:id="0" w:name="DV_M25"/>
      <w:bookmarkEnd w:id="0"/>
      <w:r w:rsidRPr="00D26DE8">
        <w:rPr>
          <w:rFonts w:ascii="Verdana" w:hAnsi="Verdana"/>
          <w:lang w:val="en-GB"/>
        </w:rPr>
        <w:t xml:space="preserve">The Faculty of Health, Medicine and Life Sciences of Maastricht University has allocated financial resources to support FHML employees to perform pilot studies </w:t>
      </w:r>
      <w:r w:rsidR="007438EA">
        <w:rPr>
          <w:rFonts w:ascii="Verdana" w:hAnsi="Verdana"/>
          <w:lang w:val="en-GB"/>
        </w:rPr>
        <w:t xml:space="preserve">that </w:t>
      </w:r>
      <w:r w:rsidR="00BC1930">
        <w:rPr>
          <w:rFonts w:ascii="Verdana" w:hAnsi="Verdana"/>
          <w:lang w:val="en-GB"/>
        </w:rPr>
        <w:t xml:space="preserve">require the </w:t>
      </w:r>
      <w:r w:rsidRPr="00D26DE8">
        <w:rPr>
          <w:rFonts w:ascii="Verdana" w:hAnsi="Verdana"/>
          <w:lang w:val="en-GB"/>
        </w:rPr>
        <w:t xml:space="preserve">use </w:t>
      </w:r>
      <w:r w:rsidR="007438EA">
        <w:rPr>
          <w:rFonts w:ascii="Verdana" w:hAnsi="Verdana"/>
          <w:lang w:val="en-GB"/>
        </w:rPr>
        <w:t>of</w:t>
      </w:r>
      <w:r w:rsidRPr="00D26DE8">
        <w:rPr>
          <w:rFonts w:ascii="Verdana" w:hAnsi="Verdana"/>
          <w:lang w:val="en-GB"/>
        </w:rPr>
        <w:t xml:space="preserve"> </w:t>
      </w:r>
      <w:proofErr w:type="spellStart"/>
      <w:r w:rsidR="00273D83">
        <w:rPr>
          <w:rFonts w:ascii="Verdana" w:hAnsi="Verdana"/>
          <w:lang w:val="en-GB"/>
        </w:rPr>
        <w:t>Scannexus</w:t>
      </w:r>
      <w:proofErr w:type="spellEnd"/>
      <w:r w:rsidR="00273D83">
        <w:rPr>
          <w:rFonts w:ascii="Verdana" w:hAnsi="Verdana"/>
          <w:lang w:val="en-GB"/>
        </w:rPr>
        <w:t xml:space="preserve"> </w:t>
      </w:r>
      <w:r w:rsidRPr="00D26DE8">
        <w:rPr>
          <w:rFonts w:ascii="Verdana" w:hAnsi="Verdana"/>
          <w:lang w:val="en-GB"/>
        </w:rPr>
        <w:t>scanning facilities</w:t>
      </w:r>
      <w:r w:rsidR="007438EA">
        <w:rPr>
          <w:rFonts w:ascii="Verdana" w:hAnsi="Verdana"/>
          <w:lang w:val="en-GB"/>
        </w:rPr>
        <w:t>.</w:t>
      </w:r>
    </w:p>
    <w:p w14:paraId="161AB5B6" w14:textId="77777777" w:rsidR="00CF1498" w:rsidRPr="00273D83" w:rsidRDefault="00CF1498" w:rsidP="005910B2">
      <w:pPr>
        <w:spacing w:line="260" w:lineRule="exact"/>
        <w:ind w:left="426"/>
        <w:rPr>
          <w:rFonts w:ascii="Verdana" w:hAnsi="Verdana"/>
        </w:rPr>
      </w:pPr>
    </w:p>
    <w:p w14:paraId="4020EE2E" w14:textId="77777777" w:rsidR="00D26DE8" w:rsidRPr="00D26DE8" w:rsidRDefault="00D26DE8" w:rsidP="005910B2">
      <w:pPr>
        <w:spacing w:line="260" w:lineRule="exact"/>
        <w:ind w:left="426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 xml:space="preserve">To </w:t>
      </w:r>
      <w:r w:rsidR="00BC1930">
        <w:rPr>
          <w:rFonts w:ascii="Verdana" w:hAnsi="Verdana"/>
          <w:lang w:val="en-GB"/>
        </w:rPr>
        <w:t>submit your project proposal</w:t>
      </w:r>
      <w:r w:rsidRPr="00D26DE8">
        <w:rPr>
          <w:rFonts w:ascii="Verdana" w:hAnsi="Verdana"/>
          <w:lang w:val="en-GB"/>
        </w:rPr>
        <w:t xml:space="preserve">, please fill out this form, and send </w:t>
      </w:r>
      <w:r w:rsidR="00BC1930">
        <w:rPr>
          <w:rFonts w:ascii="Verdana" w:hAnsi="Verdana"/>
          <w:lang w:val="en-GB"/>
        </w:rPr>
        <w:t>it</w:t>
      </w:r>
      <w:r w:rsidRPr="00D26DE8">
        <w:rPr>
          <w:rFonts w:ascii="Verdana" w:hAnsi="Verdana"/>
          <w:lang w:val="en-GB"/>
        </w:rPr>
        <w:t xml:space="preserve"> to: </w:t>
      </w:r>
      <w:hyperlink r:id="rId9" w:history="1">
        <w:r w:rsidR="0008103E" w:rsidRPr="00F52EB0">
          <w:rPr>
            <w:rStyle w:val="Hyperlink"/>
            <w:rFonts w:ascii="Verdana" w:hAnsi="Verdana"/>
          </w:rPr>
          <w:t>application@scannexus.nl</w:t>
        </w:r>
      </w:hyperlink>
      <w:r w:rsidRPr="00D26DE8">
        <w:rPr>
          <w:rFonts w:ascii="Verdana" w:hAnsi="Verdana"/>
        </w:rPr>
        <w:t>.</w:t>
      </w:r>
    </w:p>
    <w:p w14:paraId="4A5E2C75" w14:textId="77777777" w:rsidR="00D26DE8" w:rsidRPr="00D26DE8" w:rsidRDefault="00D26DE8" w:rsidP="00D26DE8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19DC64DD" w14:textId="77777777" w:rsidR="00D26DE8" w:rsidRDefault="00D26DE8" w:rsidP="00D26DE8">
      <w:pPr>
        <w:spacing w:line="260" w:lineRule="exact"/>
        <w:jc w:val="center"/>
        <w:rPr>
          <w:rFonts w:ascii="Verdana" w:hAnsi="Verdana"/>
          <w:sz w:val="20"/>
          <w:szCs w:val="20"/>
        </w:rPr>
      </w:pPr>
      <w:r w:rsidRPr="00BF1E3A">
        <w:rPr>
          <w:rFonts w:ascii="Verdana" w:hAnsi="Verdana"/>
          <w:sz w:val="20"/>
          <w:szCs w:val="20"/>
        </w:rPr>
        <w:t>__________</w:t>
      </w:r>
    </w:p>
    <w:p w14:paraId="37163C64" w14:textId="77777777" w:rsidR="00D26DE8" w:rsidRPr="0008103E" w:rsidRDefault="00D26DE8" w:rsidP="00D26DE8">
      <w:pPr>
        <w:spacing w:line="260" w:lineRule="exact"/>
        <w:rPr>
          <w:rFonts w:ascii="Verdana" w:hAnsi="Verdana"/>
        </w:rPr>
      </w:pPr>
      <w:bookmarkStart w:id="1" w:name="_GoBack"/>
      <w:bookmarkEnd w:id="1"/>
      <w:r w:rsidRPr="0008103E">
        <w:rPr>
          <w:rFonts w:ascii="Verdana" w:hAnsi="Verdana"/>
        </w:rPr>
        <w:br/>
      </w:r>
    </w:p>
    <w:p w14:paraId="6B179474" w14:textId="77777777" w:rsidR="005910B2" w:rsidRPr="0008103E" w:rsidRDefault="005910B2" w:rsidP="00D26DE8">
      <w:pPr>
        <w:spacing w:line="260" w:lineRule="exact"/>
        <w:rPr>
          <w:rFonts w:ascii="Verdana" w:hAnsi="Verdana"/>
        </w:rPr>
      </w:pPr>
    </w:p>
    <w:p w14:paraId="02A714F7" w14:textId="77777777" w:rsidR="00D26DE8" w:rsidRDefault="00D26DE8" w:rsidP="00D26DE8">
      <w:pPr>
        <w:spacing w:line="260" w:lineRule="exact"/>
        <w:ind w:firstLine="360"/>
        <w:rPr>
          <w:rFonts w:ascii="Verdana" w:hAnsi="Verdana"/>
          <w:b/>
          <w:lang w:val="en-GB"/>
        </w:rPr>
      </w:pPr>
      <w:r w:rsidRPr="00D26DE8">
        <w:rPr>
          <w:rFonts w:ascii="Verdana" w:hAnsi="Verdana"/>
          <w:b/>
          <w:lang w:val="en-GB"/>
        </w:rPr>
        <w:t xml:space="preserve">General Information </w:t>
      </w:r>
    </w:p>
    <w:p w14:paraId="5EDBEDB8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b/>
          <w:lang w:val="en-GB"/>
        </w:rPr>
      </w:pPr>
    </w:p>
    <w:p w14:paraId="363B8935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Proposal title (max 100 characters):</w:t>
      </w:r>
      <w:r>
        <w:rPr>
          <w:rFonts w:ascii="Verdana" w:hAnsi="Verdana"/>
          <w:lang w:val="en-GB"/>
        </w:rPr>
        <w:t>-</w:t>
      </w:r>
      <w:r w:rsidRPr="00D26DE8">
        <w:rPr>
          <w:rFonts w:ascii="Verdana" w:hAnsi="Verdana"/>
          <w:lang w:val="en-GB"/>
        </w:rPr>
        <w:tab/>
        <w:t xml:space="preserve"> </w:t>
      </w:r>
    </w:p>
    <w:p w14:paraId="250B8D2C" w14:textId="77777777" w:rsidR="00D26DE8" w:rsidRPr="00D26DE8" w:rsidRDefault="00D26DE8" w:rsidP="00D26DE8">
      <w:pPr>
        <w:spacing w:line="260" w:lineRule="exact"/>
        <w:rPr>
          <w:rFonts w:ascii="Verdana" w:hAnsi="Verdana"/>
          <w:lang w:val="en-GB"/>
        </w:rPr>
      </w:pPr>
    </w:p>
    <w:p w14:paraId="47339F6F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Date:</w:t>
      </w:r>
    </w:p>
    <w:p w14:paraId="227845FC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Name applicant:</w:t>
      </w:r>
      <w:r w:rsidRPr="00D26DE8">
        <w:rPr>
          <w:rFonts w:ascii="Verdana" w:hAnsi="Verdana"/>
          <w:lang w:val="en-GB"/>
        </w:rPr>
        <w:tab/>
      </w:r>
    </w:p>
    <w:p w14:paraId="7B219428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 xml:space="preserve">Research department: </w:t>
      </w:r>
      <w:r w:rsidRPr="00D26DE8">
        <w:rPr>
          <w:rFonts w:ascii="Verdana" w:hAnsi="Verdana"/>
          <w:lang w:val="en-GB"/>
        </w:rPr>
        <w:tab/>
      </w:r>
    </w:p>
    <w:p w14:paraId="523DCAE6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FHML Research School:</w:t>
      </w:r>
    </w:p>
    <w:p w14:paraId="279DC9E0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Contact information:</w:t>
      </w:r>
      <w:r w:rsidRPr="00D26DE8">
        <w:rPr>
          <w:rFonts w:ascii="Verdana" w:hAnsi="Verdana"/>
          <w:lang w:val="en-GB"/>
        </w:rPr>
        <w:tab/>
      </w:r>
    </w:p>
    <w:p w14:paraId="6B565490" w14:textId="77777777" w:rsidR="00D26DE8" w:rsidRDefault="00D26DE8" w:rsidP="00D26DE8">
      <w:pPr>
        <w:spacing w:line="260" w:lineRule="exact"/>
        <w:rPr>
          <w:lang w:val="en-GB"/>
        </w:rPr>
      </w:pPr>
    </w:p>
    <w:p w14:paraId="69F70F5F" w14:textId="77777777" w:rsidR="005910B2" w:rsidRDefault="005910B2" w:rsidP="005910B2">
      <w:pPr>
        <w:spacing w:line="260" w:lineRule="exact"/>
        <w:jc w:val="center"/>
        <w:rPr>
          <w:rFonts w:ascii="Verdana" w:hAnsi="Verdana"/>
          <w:sz w:val="20"/>
          <w:szCs w:val="20"/>
        </w:rPr>
      </w:pPr>
      <w:r w:rsidRPr="00BF1E3A">
        <w:rPr>
          <w:rFonts w:ascii="Verdana" w:hAnsi="Verdana"/>
          <w:sz w:val="20"/>
          <w:szCs w:val="20"/>
        </w:rPr>
        <w:t>__________</w:t>
      </w:r>
    </w:p>
    <w:p w14:paraId="4615A17A" w14:textId="77777777" w:rsidR="00D26DE8" w:rsidRDefault="00D26DE8" w:rsidP="00D26DE8">
      <w:pPr>
        <w:spacing w:line="260" w:lineRule="exact"/>
        <w:rPr>
          <w:lang w:val="en-GB"/>
        </w:rPr>
      </w:pPr>
    </w:p>
    <w:p w14:paraId="46E0A9B9" w14:textId="77777777" w:rsidR="00D26DE8" w:rsidRDefault="00D26DE8" w:rsidP="00D26DE8">
      <w:pPr>
        <w:spacing w:line="260" w:lineRule="exact"/>
        <w:rPr>
          <w:lang w:val="en-GB"/>
        </w:rPr>
      </w:pPr>
    </w:p>
    <w:p w14:paraId="33DC0755" w14:textId="77777777" w:rsidR="00D26DE8" w:rsidRPr="00D26DE8" w:rsidRDefault="00D26DE8" w:rsidP="00D26DE8">
      <w:pPr>
        <w:spacing w:line="260" w:lineRule="exact"/>
        <w:ind w:firstLine="360"/>
        <w:rPr>
          <w:rFonts w:ascii="Verdana" w:hAnsi="Verdana"/>
          <w:b/>
          <w:lang w:val="en-GB"/>
        </w:rPr>
      </w:pPr>
      <w:r w:rsidRPr="00D26DE8">
        <w:rPr>
          <w:rFonts w:ascii="Verdana" w:hAnsi="Verdana"/>
          <w:b/>
          <w:lang w:val="en-GB"/>
        </w:rPr>
        <w:t>Project information</w:t>
      </w:r>
    </w:p>
    <w:p w14:paraId="1B121BA7" w14:textId="77777777" w:rsidR="00D26DE8" w:rsidRPr="00D26DE8" w:rsidRDefault="00D26DE8" w:rsidP="00D26DE8">
      <w:pPr>
        <w:spacing w:line="260" w:lineRule="exact"/>
        <w:rPr>
          <w:rFonts w:ascii="Verdana" w:hAnsi="Verdana" w:cs="Calibri"/>
          <w:lang w:val="en-GB"/>
        </w:rPr>
      </w:pPr>
    </w:p>
    <w:p w14:paraId="20BB8BFE" w14:textId="77777777" w:rsidR="00D26DE8" w:rsidRPr="00D26DE8" w:rsidRDefault="00D26DE8" w:rsidP="00D26DE8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Research Summary (max 200 words)</w:t>
      </w:r>
      <w:r>
        <w:rPr>
          <w:rFonts w:ascii="Verdana" w:eastAsia="MS Mincho" w:hAnsi="Verdana" w:cs="Calibri"/>
          <w:b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indicate your  research goals, specify the specific objectives of your research project, and describe the approach needed to accomplish the research objectives</w:t>
      </w:r>
      <w:r>
        <w:rPr>
          <w:rFonts w:ascii="Verdana" w:eastAsia="MS Mincho" w:hAnsi="Verdana" w:cs="Calibri"/>
          <w:lang w:eastAsia="ja-JP"/>
        </w:rPr>
        <w:t xml:space="preserve">: - </w:t>
      </w:r>
    </w:p>
    <w:p w14:paraId="55F65D33" w14:textId="77777777" w:rsidR="00D26DE8" w:rsidRPr="00D26DE8" w:rsidRDefault="00D26DE8" w:rsidP="00D26DE8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 w:cs="Calibri"/>
          <w:lang w:eastAsia="ja-JP"/>
        </w:rPr>
      </w:pPr>
    </w:p>
    <w:p w14:paraId="676243C5" w14:textId="77777777" w:rsidR="00D26DE8" w:rsidRPr="00D26DE8" w:rsidRDefault="00D26DE8" w:rsidP="00D26DE8">
      <w:pPr>
        <w:pStyle w:val="ListParagraph"/>
        <w:numPr>
          <w:ilvl w:val="0"/>
          <w:numId w:val="2"/>
        </w:numPr>
        <w:tabs>
          <w:tab w:val="left" w:pos="8064"/>
        </w:tabs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Motivation (max 50 words)</w:t>
      </w:r>
      <w:r>
        <w:rPr>
          <w:rFonts w:ascii="Verdana" w:eastAsia="MS Mincho" w:hAnsi="Verdana" w:cs="Calibri"/>
          <w:b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describe the need for applying for FHML scanning hours and</w:t>
      </w:r>
      <w:r>
        <w:rPr>
          <w:rFonts w:ascii="Verdana" w:eastAsia="MS Mincho" w:hAnsi="Verdana" w:cs="Calibri"/>
          <w:lang w:eastAsia="ja-JP"/>
        </w:rPr>
        <w:t xml:space="preserve"> what the future steps will be: - </w:t>
      </w:r>
    </w:p>
    <w:p w14:paraId="3FCEB907" w14:textId="77777777" w:rsidR="00D26DE8" w:rsidRPr="00D26DE8" w:rsidRDefault="00D26DE8" w:rsidP="00D26DE8">
      <w:pPr>
        <w:pStyle w:val="ListParagraph"/>
        <w:tabs>
          <w:tab w:val="left" w:pos="8064"/>
        </w:tabs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 w:cs="Calibri"/>
          <w:lang w:eastAsia="ja-JP"/>
        </w:rPr>
      </w:pPr>
    </w:p>
    <w:p w14:paraId="789D20EC" w14:textId="77777777" w:rsidR="00D26DE8" w:rsidRPr="00D26DE8" w:rsidRDefault="00D26DE8" w:rsidP="00D26DE8">
      <w:pPr>
        <w:pStyle w:val="ListParagraph"/>
        <w:numPr>
          <w:ilvl w:val="0"/>
          <w:numId w:val="2"/>
        </w:numPr>
        <w:tabs>
          <w:tab w:val="left" w:pos="8064"/>
        </w:tabs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Expertise (max 50 words)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describe your level of expertise with MRI. List your collaborators who are involved with setting up the imaging protocol and those who</w:t>
      </w:r>
      <w:r>
        <w:rPr>
          <w:rFonts w:ascii="Verdana" w:eastAsia="MS Mincho" w:hAnsi="Verdana" w:cs="Calibri"/>
          <w:lang w:eastAsia="ja-JP"/>
        </w:rPr>
        <w:t xml:space="preserve"> will perform the data analysis: -</w:t>
      </w:r>
    </w:p>
    <w:p w14:paraId="3F0506B4" w14:textId="77777777" w:rsidR="00D26DE8" w:rsidRPr="00D26DE8" w:rsidRDefault="00D26DE8" w:rsidP="00D26DE8">
      <w:pPr>
        <w:pStyle w:val="ListParagraph"/>
        <w:tabs>
          <w:tab w:val="left" w:pos="8064"/>
        </w:tabs>
        <w:autoSpaceDE w:val="0"/>
        <w:autoSpaceDN w:val="0"/>
        <w:adjustRightInd w:val="0"/>
        <w:spacing w:line="260" w:lineRule="exact"/>
        <w:ind w:left="0"/>
        <w:rPr>
          <w:rFonts w:ascii="Verdana" w:eastAsia="MS Mincho" w:hAnsi="Verdana" w:cs="Calibri"/>
          <w:lang w:eastAsia="ja-JP"/>
        </w:rPr>
      </w:pPr>
    </w:p>
    <w:p w14:paraId="3EDF02BB" w14:textId="77777777" w:rsidR="00D26DE8" w:rsidRPr="00D26DE8" w:rsidRDefault="00D26DE8" w:rsidP="00D26DE8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bCs/>
          <w:lang w:eastAsia="ja-JP"/>
        </w:rPr>
        <w:t>Facilities &amp; Equipment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indicate which MR facilities and associated equipment and/or support wi</w:t>
      </w:r>
      <w:r>
        <w:rPr>
          <w:rFonts w:ascii="Verdana" w:eastAsia="MS Mincho" w:hAnsi="Verdana" w:cs="Calibri"/>
          <w:lang w:eastAsia="ja-JP"/>
        </w:rPr>
        <w:t>ll</w:t>
      </w:r>
      <w:r w:rsidR="005910B2">
        <w:rPr>
          <w:rFonts w:ascii="Verdana" w:eastAsia="MS Mincho" w:hAnsi="Verdana" w:cs="Calibri"/>
          <w:lang w:eastAsia="ja-JP"/>
        </w:rPr>
        <w:t xml:space="preserve"> be needed during the project.</w:t>
      </w:r>
      <w:r>
        <w:rPr>
          <w:rFonts w:ascii="Verdana" w:eastAsia="MS Mincho" w:hAnsi="Verdana" w:cs="Calibri"/>
          <w:lang w:eastAsia="ja-JP"/>
        </w:rPr>
        <w:t xml:space="preserve"> </w:t>
      </w:r>
    </w:p>
    <w:p w14:paraId="0C788386" w14:textId="77777777" w:rsidR="00D26DE8" w:rsidRPr="00D26DE8" w:rsidRDefault="00D26DE8" w:rsidP="00D26DE8">
      <w:pPr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</w:p>
    <w:p w14:paraId="065A5904" w14:textId="77777777" w:rsidR="00D26DE8" w:rsidRPr="00D26DE8" w:rsidRDefault="00D26DE8" w:rsidP="00D26DE8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i/>
          <w:lang w:eastAsia="ja-JP"/>
        </w:rPr>
        <w:tab/>
        <w:t>MR facility</w:t>
      </w:r>
      <w:r w:rsidRPr="00D26DE8">
        <w:rPr>
          <w:rFonts w:ascii="Verdana" w:eastAsia="MS Mincho" w:hAnsi="Verdana"/>
          <w:lang w:eastAsia="ja-JP"/>
        </w:rPr>
        <w:t>:</w:t>
      </w:r>
    </w:p>
    <w:p w14:paraId="53159DCF" w14:textId="77777777" w:rsidR="00D26DE8" w:rsidRPr="00D26DE8" w:rsidRDefault="00D26DE8" w:rsidP="00D26DE8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i/>
          <w:lang w:eastAsia="ja-JP"/>
        </w:rPr>
        <w:tab/>
        <w:t>Associated equipment</w:t>
      </w:r>
      <w:r w:rsidRPr="00D26DE8">
        <w:rPr>
          <w:rFonts w:ascii="Verdana" w:eastAsia="MS Mincho" w:hAnsi="Verdana"/>
          <w:lang w:eastAsia="ja-JP"/>
        </w:rPr>
        <w:t>:</w:t>
      </w:r>
    </w:p>
    <w:p w14:paraId="7F53E03E" w14:textId="77777777" w:rsidR="00D26DE8" w:rsidRPr="005910B2" w:rsidRDefault="00D26DE8" w:rsidP="005910B2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i/>
          <w:lang w:eastAsia="ja-JP"/>
        </w:rPr>
        <w:tab/>
        <w:t>Support (setup, acquisition, and analysis)</w:t>
      </w:r>
      <w:r w:rsidRPr="00D26DE8">
        <w:rPr>
          <w:rFonts w:ascii="Verdana" w:eastAsia="MS Mincho" w:hAnsi="Verdana"/>
          <w:lang w:eastAsia="ja-JP"/>
        </w:rPr>
        <w:t xml:space="preserve">: </w:t>
      </w:r>
    </w:p>
    <w:p w14:paraId="4FCEA6C1" w14:textId="77777777" w:rsidR="00D26DE8" w:rsidRPr="00D26DE8" w:rsidRDefault="00D26DE8" w:rsidP="00D26DE8">
      <w:pPr>
        <w:tabs>
          <w:tab w:val="left" w:pos="8640"/>
        </w:tabs>
        <w:spacing w:line="260" w:lineRule="exact"/>
        <w:ind w:left="426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lang w:eastAsia="ja-JP"/>
        </w:rPr>
        <w:tab/>
      </w:r>
    </w:p>
    <w:p w14:paraId="45E01A3F" w14:textId="77777777" w:rsidR="00D26DE8" w:rsidRPr="00D26DE8" w:rsidRDefault="00D26DE8" w:rsidP="00D26DE8">
      <w:pPr>
        <w:numPr>
          <w:ilvl w:val="0"/>
          <w:numId w:val="2"/>
        </w:numPr>
        <w:tabs>
          <w:tab w:val="left" w:pos="8640"/>
        </w:tabs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Time frame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indicate during which period the research will be c</w:t>
      </w:r>
      <w:r>
        <w:rPr>
          <w:rFonts w:ascii="Verdana" w:eastAsia="MS Mincho" w:hAnsi="Verdana" w:cs="Calibri"/>
          <w:lang w:eastAsia="ja-JP"/>
        </w:rPr>
        <w:t xml:space="preserve">onducted (start and end dates): - </w:t>
      </w:r>
    </w:p>
    <w:p w14:paraId="415BBE73" w14:textId="77777777" w:rsidR="00D26DE8" w:rsidRPr="005910B2" w:rsidRDefault="00D26DE8" w:rsidP="005910B2">
      <w:pPr>
        <w:tabs>
          <w:tab w:val="left" w:pos="8640"/>
        </w:tabs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lang w:eastAsia="ja-JP"/>
        </w:rPr>
        <w:tab/>
      </w:r>
    </w:p>
    <w:p w14:paraId="77A61A44" w14:textId="77777777" w:rsidR="00D26DE8" w:rsidRPr="00D26DE8" w:rsidRDefault="00D26DE8" w:rsidP="00D26DE8">
      <w:pPr>
        <w:numPr>
          <w:ilvl w:val="0"/>
          <w:numId w:val="2"/>
        </w:numPr>
        <w:tabs>
          <w:tab w:val="left" w:pos="8640"/>
        </w:tabs>
        <w:spacing w:line="260" w:lineRule="exact"/>
        <w:rPr>
          <w:rFonts w:ascii="Verdana" w:eastAsia="MS Mincho" w:hAnsi="Verdana" w:cs="Calibri"/>
          <w:lang w:eastAsia="ja-JP"/>
        </w:rPr>
      </w:pPr>
      <w:r>
        <w:rPr>
          <w:rFonts w:ascii="Verdana" w:eastAsia="MS Mincho" w:hAnsi="Verdana" w:cs="Calibri"/>
          <w:b/>
          <w:lang w:eastAsia="ja-JP"/>
        </w:rPr>
        <w:t>Resources needed for project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describe the totality of scan time hours (itemized, including protocol optimization, and actual study scans) and man hours (itemized, including expert set up, acquisition, and data analysis)</w:t>
      </w:r>
      <w:r>
        <w:rPr>
          <w:rFonts w:ascii="Verdana" w:eastAsia="MS Mincho" w:hAnsi="Verdana" w:cs="Calibri"/>
          <w:lang w:eastAsia="ja-JP"/>
        </w:rPr>
        <w:t xml:space="preserve">: - </w:t>
      </w:r>
    </w:p>
    <w:p w14:paraId="3A4A9066" w14:textId="77777777" w:rsidR="00D26DE8" w:rsidRPr="00D26DE8" w:rsidRDefault="00D26DE8" w:rsidP="00D26DE8">
      <w:pPr>
        <w:tabs>
          <w:tab w:val="left" w:pos="8640"/>
        </w:tabs>
        <w:spacing w:line="260" w:lineRule="exact"/>
        <w:rPr>
          <w:rFonts w:ascii="Verdana" w:eastAsia="MS Mincho" w:hAnsi="Verdana" w:cs="Calibri"/>
          <w:lang w:eastAsia="ja-JP"/>
        </w:rPr>
      </w:pPr>
    </w:p>
    <w:p w14:paraId="59926FE5" w14:textId="77777777" w:rsidR="00D26DE8" w:rsidRPr="00D26DE8" w:rsidRDefault="00D26DE8" w:rsidP="00D26DE8">
      <w:pPr>
        <w:numPr>
          <w:ilvl w:val="0"/>
          <w:numId w:val="2"/>
        </w:numPr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Reg</w:t>
      </w:r>
      <w:r>
        <w:rPr>
          <w:rFonts w:ascii="Verdana" w:eastAsia="MS Mincho" w:hAnsi="Verdana" w:cs="Calibri"/>
          <w:b/>
          <w:lang w:eastAsia="ja-JP"/>
        </w:rPr>
        <w:t>ulatory Approvals and Insurance</w:t>
      </w:r>
      <w:r w:rsidRPr="00D26DE8">
        <w:rPr>
          <w:rFonts w:ascii="Verdana" w:eastAsia="MS Mincho" w:hAnsi="Verdana" w:cs="Calibri"/>
          <w:b/>
          <w:lang w:eastAsia="ja-JP"/>
        </w:rPr>
        <w:t xml:space="preserve"> </w:t>
      </w:r>
      <w:r>
        <w:rPr>
          <w:rFonts w:ascii="Verdana" w:eastAsia="MS Mincho" w:hAnsi="Verdana" w:cs="Calibri"/>
          <w:b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list details of all regulatory approvals and insurance arrangements in place to enable the safe conduct of this research activity. (Include reference numbers, periods of cover, responsible body etc</w:t>
      </w:r>
      <w:r>
        <w:rPr>
          <w:rFonts w:ascii="Verdana" w:eastAsia="MS Mincho" w:hAnsi="Verdana" w:cs="Calibri"/>
          <w:lang w:eastAsia="ja-JP"/>
        </w:rPr>
        <w:t>.</w:t>
      </w:r>
      <w:r w:rsidRPr="00D26DE8">
        <w:rPr>
          <w:rFonts w:ascii="Verdana" w:eastAsia="MS Mincho" w:hAnsi="Verdana" w:cs="Calibri"/>
          <w:lang w:eastAsia="ja-JP"/>
        </w:rPr>
        <w:t>, and append a copy of each to this Agreement</w:t>
      </w:r>
      <w:r>
        <w:rPr>
          <w:rFonts w:ascii="Verdana" w:eastAsia="MS Mincho" w:hAnsi="Verdana" w:cs="Calibri"/>
          <w:lang w:eastAsia="ja-JP"/>
        </w:rPr>
        <w:t xml:space="preserve">): - </w:t>
      </w:r>
      <w:r w:rsidRPr="00D26DE8">
        <w:rPr>
          <w:rFonts w:ascii="Verdana" w:eastAsia="MS Mincho" w:hAnsi="Verdana" w:cs="Calibri"/>
          <w:lang w:eastAsia="ja-JP"/>
        </w:rPr>
        <w:t xml:space="preserve">      </w:t>
      </w:r>
    </w:p>
    <w:p w14:paraId="61DB9209" w14:textId="77777777" w:rsidR="00BC1930" w:rsidRDefault="00BC1930" w:rsidP="00D26DE8">
      <w:pPr>
        <w:spacing w:line="260" w:lineRule="exact"/>
        <w:rPr>
          <w:rFonts w:ascii="Verdana" w:hAnsi="Verdana"/>
        </w:rPr>
      </w:pPr>
    </w:p>
    <w:p w14:paraId="3F7E480C" w14:textId="6FF198ED" w:rsidR="00BC1930" w:rsidRPr="00273D83" w:rsidRDefault="00A56842" w:rsidP="00273D83">
      <w:pPr>
        <w:pStyle w:val="ListParagraph"/>
        <w:numPr>
          <w:ilvl w:val="0"/>
          <w:numId w:val="2"/>
        </w:numPr>
        <w:spacing w:line="260" w:lineRule="exact"/>
        <w:rPr>
          <w:rFonts w:ascii="Verdana" w:hAnsi="Verdana"/>
        </w:rPr>
      </w:pPr>
      <w:r w:rsidRPr="00273D83">
        <w:rPr>
          <w:rFonts w:ascii="Verdana" w:eastAsia="MS Mincho" w:hAnsi="Verdana" w:cs="Calibri"/>
          <w:b/>
          <w:lang w:eastAsia="ja-JP"/>
        </w:rPr>
        <w:t>Contact information</w:t>
      </w:r>
      <w:r>
        <w:rPr>
          <w:rFonts w:ascii="Verdana" w:eastAsia="MS Mincho" w:hAnsi="Verdana" w:cs="Calibri"/>
          <w:lang w:eastAsia="ja-JP"/>
        </w:rPr>
        <w:br/>
      </w:r>
      <w:proofErr w:type="gramStart"/>
      <w:r w:rsidR="00BC1930" w:rsidRPr="00273D83">
        <w:rPr>
          <w:rFonts w:ascii="Verdana" w:eastAsia="MS Mincho" w:hAnsi="Verdana" w:cs="Calibri"/>
          <w:lang w:eastAsia="ja-JP"/>
        </w:rPr>
        <w:t>Has</w:t>
      </w:r>
      <w:proofErr w:type="gramEnd"/>
      <w:r w:rsidR="00BC1930" w:rsidRPr="00273D83">
        <w:rPr>
          <w:rFonts w:ascii="Verdana" w:eastAsia="MS Mincho" w:hAnsi="Verdana" w:cs="Calibri"/>
          <w:lang w:eastAsia="ja-JP"/>
        </w:rPr>
        <w:t xml:space="preserve"> this project been discussed with a </w:t>
      </w:r>
      <w:proofErr w:type="spellStart"/>
      <w:r w:rsidR="00BC1930" w:rsidRPr="00273D83">
        <w:rPr>
          <w:rFonts w:ascii="Verdana" w:eastAsia="MS Mincho" w:hAnsi="Verdana" w:cs="Calibri"/>
          <w:lang w:eastAsia="ja-JP"/>
        </w:rPr>
        <w:t>Scannexus</w:t>
      </w:r>
      <w:proofErr w:type="spellEnd"/>
      <w:r w:rsidR="00BC1930" w:rsidRPr="00273D83">
        <w:rPr>
          <w:rFonts w:ascii="Verdana" w:eastAsia="MS Mincho" w:hAnsi="Verdana" w:cs="Calibri"/>
          <w:lang w:eastAsia="ja-JP"/>
        </w:rPr>
        <w:t xml:space="preserve"> employee previously? If yes, please briefly describe what has been discussed</w:t>
      </w:r>
      <w:r w:rsidR="002913B5">
        <w:rPr>
          <w:rFonts w:ascii="Verdana" w:eastAsia="MS Mincho" w:hAnsi="Verdana" w:cs="Calibri"/>
          <w:lang w:eastAsia="ja-JP"/>
        </w:rPr>
        <w:t xml:space="preserve"> and with who</w:t>
      </w:r>
      <w:r w:rsidR="00BC1930" w:rsidRPr="00273D83">
        <w:rPr>
          <w:rFonts w:ascii="Verdana" w:eastAsia="MS Mincho" w:hAnsi="Verdana" w:cs="Calibri"/>
          <w:lang w:eastAsia="ja-JP"/>
        </w:rPr>
        <w:t>.</w:t>
      </w:r>
    </w:p>
    <w:sectPr w:rsidR="00BC1930" w:rsidRPr="00273D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5078" w14:textId="77777777" w:rsidR="00693858" w:rsidRDefault="00693858" w:rsidP="005910B2">
      <w:r>
        <w:separator/>
      </w:r>
    </w:p>
  </w:endnote>
  <w:endnote w:type="continuationSeparator" w:id="0">
    <w:p w14:paraId="35950131" w14:textId="77777777" w:rsidR="00693858" w:rsidRDefault="00693858" w:rsidP="0059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06783" w14:textId="77777777" w:rsidR="00693858" w:rsidRDefault="00693858" w:rsidP="005910B2">
      <w:r>
        <w:separator/>
      </w:r>
    </w:p>
  </w:footnote>
  <w:footnote w:type="continuationSeparator" w:id="0">
    <w:p w14:paraId="2F99C2BF" w14:textId="77777777" w:rsidR="00693858" w:rsidRDefault="00693858" w:rsidP="0059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F64E" w14:textId="21349665" w:rsidR="005910B2" w:rsidRPr="005910B2" w:rsidRDefault="005910B2" w:rsidP="005910B2">
    <w:pPr>
      <w:pStyle w:val="Footer"/>
      <w:jc w:val="center"/>
      <w:rPr>
        <w:rFonts w:ascii="Verdana" w:hAnsi="Verdana"/>
        <w:b/>
      </w:rPr>
    </w:pPr>
    <w:r w:rsidRPr="005910B2">
      <w:rPr>
        <w:rFonts w:ascii="Verdana" w:hAnsi="Verdana"/>
        <w:b/>
      </w:rPr>
      <w:t>FHML scanni</w:t>
    </w:r>
    <w:r w:rsidR="0008103E">
      <w:rPr>
        <w:rFonts w:ascii="Verdana" w:hAnsi="Verdana"/>
        <w:b/>
      </w:rPr>
      <w:t>ng hours application, Version</w:t>
    </w:r>
    <w:r w:rsidR="00D340E8">
      <w:rPr>
        <w:rFonts w:ascii="Verdana" w:hAnsi="Verdana"/>
        <w:b/>
      </w:rPr>
      <w:t xml:space="preserve"> 1.</w:t>
    </w:r>
    <w:r w:rsidR="00B45577">
      <w:rPr>
        <w:rFonts w:ascii="Verdana" w:hAnsi="Verdana"/>
        <w:b/>
      </w:rPr>
      <w:t>4</w:t>
    </w:r>
    <w:r w:rsidR="0008103E">
      <w:rPr>
        <w:rFonts w:ascii="Verdana" w:hAnsi="Verdana"/>
        <w:b/>
      </w:rPr>
      <w:t xml:space="preserve"> 2</w:t>
    </w:r>
    <w:r w:rsidR="00B45577">
      <w:rPr>
        <w:rFonts w:ascii="Verdana" w:hAnsi="Verdana"/>
        <w:b/>
      </w:rPr>
      <w:t>8</w:t>
    </w:r>
    <w:r w:rsidR="0008103E">
      <w:rPr>
        <w:rFonts w:ascii="Verdana" w:hAnsi="Verdana"/>
        <w:b/>
      </w:rPr>
      <w:t>-</w:t>
    </w:r>
    <w:r w:rsidR="00B45577">
      <w:rPr>
        <w:rFonts w:ascii="Verdana" w:hAnsi="Verdana"/>
        <w:b/>
      </w:rPr>
      <w:t>07</w:t>
    </w:r>
    <w:r w:rsidR="0008103E">
      <w:rPr>
        <w:rFonts w:ascii="Verdana" w:hAnsi="Verdana"/>
        <w:b/>
      </w:rPr>
      <w:t>-20</w:t>
    </w:r>
    <w:r w:rsidR="00B45577">
      <w:rPr>
        <w:rFonts w:ascii="Verdana" w:hAnsi="Verdana"/>
        <w:b/>
      </w:rPr>
      <w:t>20</w:t>
    </w:r>
  </w:p>
  <w:p w14:paraId="7777F7E8" w14:textId="77777777" w:rsidR="005910B2" w:rsidRDefault="00591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C27"/>
    <w:multiLevelType w:val="hybridMultilevel"/>
    <w:tmpl w:val="BF0A5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ED"/>
    <w:multiLevelType w:val="hybridMultilevel"/>
    <w:tmpl w:val="4FD63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89A0A42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MS Mincho" w:hAnsi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8"/>
    <w:rsid w:val="00007842"/>
    <w:rsid w:val="00016CAF"/>
    <w:rsid w:val="0008103E"/>
    <w:rsid w:val="00273D83"/>
    <w:rsid w:val="002913B5"/>
    <w:rsid w:val="005910B2"/>
    <w:rsid w:val="00693858"/>
    <w:rsid w:val="0071020D"/>
    <w:rsid w:val="007438EA"/>
    <w:rsid w:val="00772282"/>
    <w:rsid w:val="00830ADA"/>
    <w:rsid w:val="008D7C7C"/>
    <w:rsid w:val="009A18E4"/>
    <w:rsid w:val="00A36DC1"/>
    <w:rsid w:val="00A56842"/>
    <w:rsid w:val="00A600C3"/>
    <w:rsid w:val="00AE7183"/>
    <w:rsid w:val="00B45577"/>
    <w:rsid w:val="00BC1930"/>
    <w:rsid w:val="00BD0363"/>
    <w:rsid w:val="00C755A5"/>
    <w:rsid w:val="00CF1498"/>
    <w:rsid w:val="00D26DE8"/>
    <w:rsid w:val="00D340E8"/>
    <w:rsid w:val="00E0187E"/>
    <w:rsid w:val="00EF3D1D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A1ED"/>
  <w15:docId w15:val="{C953103A-7A64-F340-A413-7FA778B1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rsid w:val="00D26DE8"/>
    <w:pPr>
      <w:spacing w:after="240"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D26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8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D26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B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B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82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82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@scannexu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8279-2402-4D9C-9B93-26F4CBB6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Graus, M (SCANNEXUS)</cp:lastModifiedBy>
  <cp:revision>2</cp:revision>
  <dcterms:created xsi:type="dcterms:W3CDTF">2020-08-13T11:41:00Z</dcterms:created>
  <dcterms:modified xsi:type="dcterms:W3CDTF">2020-08-13T11:41:00Z</dcterms:modified>
</cp:coreProperties>
</file>